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0114" w14:textId="356AD89F" w:rsidR="0012688A" w:rsidRPr="0012688A" w:rsidRDefault="0012688A" w:rsidP="00645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 temelju članka 6. stavka 1. i 2. Zakona o savjetima mladih (Narodne novine, broj 41/14. i 83/23.), članka 35. Zakona o lokalnoj i područnoj (regionalnoj) samoupravi (Narodne novine, broj 33/01., 60/01., 129/05., 109/07., 125/08., 36/09., 36/09., 150/11., 144/12., 19/13., 137/15., 123/17., 98/19. i 144/20.) te članka 2</w:t>
      </w:r>
      <w:r w:rsidR="0011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9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Statuta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(Službeni glasnik Općine </w:t>
      </w:r>
      <w:r w:rsidR="0011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broj 1/21</w:t>
      </w:r>
      <w:r w:rsidR="0011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2/22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.), Općinsko vijeće Općine </w:t>
      </w:r>
      <w:r w:rsidR="0011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 svojoj </w:t>
      </w:r>
      <w:r w:rsidR="005E5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----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sjednici održanoj dana</w:t>
      </w:r>
      <w:r w:rsidR="003D5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5E5D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---------------</w:t>
      </w:r>
      <w:r w:rsidR="003D5E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godine, donijelo je</w:t>
      </w:r>
    </w:p>
    <w:p w14:paraId="442030EF" w14:textId="77777777" w:rsidR="0012688A" w:rsidRPr="0012688A" w:rsidRDefault="0012688A" w:rsidP="001268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2022468" w14:textId="77777777" w:rsidR="0012688A" w:rsidRPr="0012688A" w:rsidRDefault="0012688A" w:rsidP="00126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O D L U K U</w:t>
      </w:r>
    </w:p>
    <w:p w14:paraId="473B6C9E" w14:textId="39F95A52" w:rsidR="0012688A" w:rsidRPr="0012688A" w:rsidRDefault="0012688A" w:rsidP="00126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bookmarkStart w:id="0" w:name="_Hlk148293958"/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o osnivanju Savjeta mladih Općine </w:t>
      </w:r>
      <w:bookmarkEnd w:id="0"/>
      <w:r w:rsidR="00511EF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Sopje</w:t>
      </w:r>
    </w:p>
    <w:p w14:paraId="43EB4B48" w14:textId="77777777" w:rsidR="0012688A" w:rsidRPr="0012688A" w:rsidRDefault="0012688A" w:rsidP="004840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34B3D775" w14:textId="77777777" w:rsidR="0012688A" w:rsidRPr="0012688A" w:rsidRDefault="0012688A" w:rsidP="0012688A">
      <w:p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1. OPĆE ODREDBE</w:t>
      </w:r>
    </w:p>
    <w:p w14:paraId="725D7639" w14:textId="77777777" w:rsidR="0012688A" w:rsidRPr="0012688A" w:rsidRDefault="0012688A" w:rsidP="0012688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068D56EE" w14:textId="77777777" w:rsidR="0012688A" w:rsidRPr="0012688A" w:rsidRDefault="0012688A" w:rsidP="00126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1.</w:t>
      </w:r>
    </w:p>
    <w:p w14:paraId="12441A38" w14:textId="66FBF845" w:rsidR="0012688A" w:rsidRPr="00511EFC" w:rsidRDefault="0012688A" w:rsidP="00511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Ovom se Odlukom osniva Savjet mladih Općine </w:t>
      </w:r>
      <w:r w:rsidR="00511EF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(u daljnjem tekstu: Savjet mladih) i uređuje osobito:</w:t>
      </w:r>
      <w:r w:rsidR="00511EFC" w:rsidRPr="00511EF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511EFC" w:rsidRPr="001268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sastav i izbor članova Savjeta mladih</w:t>
      </w:r>
      <w:r w:rsidR="00511EF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,</w:t>
      </w:r>
      <w:r w:rsidR="00511EFC" w:rsidRPr="00511EF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511EFC" w:rsidRPr="001268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konstituiranje, mandat, djelokrug i način rada Savjeta mladih</w:t>
      </w:r>
      <w:r w:rsidR="00511EF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te </w:t>
      </w:r>
      <w:r w:rsidRPr="00511EF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druga pitanja od značenja za rad Savjeta mladih.</w:t>
      </w:r>
    </w:p>
    <w:p w14:paraId="59AE9A9A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06E97445" w14:textId="6B706740" w:rsidR="0012688A" w:rsidRPr="0012688A" w:rsidRDefault="0012688A" w:rsidP="00511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2.</w:t>
      </w:r>
    </w:p>
    <w:p w14:paraId="451E2A1F" w14:textId="294F7825" w:rsid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Savjet mladih je savjetodavno tijelo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koje promiče i zagovara prava, potrebe i interese mladih u cilju njihovog sudjelovanja i odlučivanja o upravljanju javnim poslovima od interesa i značaja za mlade, aktivno uključivanje mladih u javni život te informiranje i savjetovanje mladih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0C38E1A9" w14:textId="77777777" w:rsidR="00511EFC" w:rsidRDefault="00511EFC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5AA7107" w14:textId="0D0D3255" w:rsidR="00511EFC" w:rsidRPr="00511EFC" w:rsidRDefault="00511EFC" w:rsidP="00511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511E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3.</w:t>
      </w:r>
    </w:p>
    <w:p w14:paraId="3142C3CD" w14:textId="77777777" w:rsidR="0012688A" w:rsidRPr="0012688A" w:rsidRDefault="0012688A" w:rsidP="00511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Riječi i pojmovi koji se koriste u ovoj Odluci, a koji imaju rodno značenje, odnose se jednako na muški i ženski rod, bez obzira u kojem su rodu navedeni.</w:t>
      </w:r>
    </w:p>
    <w:p w14:paraId="695E4F76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21B405A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A809868" w14:textId="080C5A3F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2. BROJ I SASTAV ČLANOVA SAVJETA</w:t>
      </w:r>
      <w:r w:rsidR="001128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MLADIH</w:t>
      </w:r>
    </w:p>
    <w:p w14:paraId="4263B435" w14:textId="77777777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11AA0959" w14:textId="15BAD7B2" w:rsidR="0012688A" w:rsidRPr="0012688A" w:rsidRDefault="0012688A" w:rsidP="00484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Članak 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4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43355BC5" w14:textId="6723FEB1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Savjet mladih ima </w:t>
      </w:r>
      <w:r w:rsidR="001128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pet</w:t>
      </w:r>
      <w:r w:rsidRPr="001268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</w:t>
      </w:r>
      <w:r w:rsidR="001128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1268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član</w:t>
      </w:r>
      <w:r w:rsidR="0092532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1268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uključujući predsjednika i zamjenika predsjednika.  </w:t>
      </w:r>
    </w:p>
    <w:p w14:paraId="710E767F" w14:textId="4D5A34FE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U Savjet mladih se biraju mladi koji u trenutku podnošenja kandidature za članstvo u Savjetu mladih imaju od navršenih petnaest (15) do navršenih trideset (30) godina života te koji imaju prebivalište ili boravište na području Općine </w:t>
      </w:r>
      <w:r w:rsidR="00511E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2E4CF7C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Osoba može biti istodobno član samo jednog savjeta mladih jedinice lokalne samouprave te samo jednog savjeta mladih jedinice lokalne i područne (regionalne) samouprave.</w:t>
      </w:r>
    </w:p>
    <w:p w14:paraId="2EF8B0DF" w14:textId="2DE744A9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Osoba ne može istodobno biti član Savjeta mladih i član Općinskog vijeća Općine </w:t>
      </w:r>
      <w:r w:rsidR="00511E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5A63946" w14:textId="77777777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4EFF93D" w14:textId="77777777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5396597" w14:textId="41E44C36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3. IZBOR ČLANOVA SAVJETA</w:t>
      </w:r>
      <w:r w:rsidR="00112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MLADIH</w:t>
      </w:r>
    </w:p>
    <w:p w14:paraId="25FB0FD3" w14:textId="77777777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6CC8664D" w14:textId="3927F019" w:rsidR="0012688A" w:rsidRPr="0012688A" w:rsidRDefault="0012688A" w:rsidP="00484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Članak 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5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5F099AA5" w14:textId="0546BCEE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Na temelju pisanih i obrazloženih kandidatura članove Savjeta mladih bira Općinsko vijeće u skladu sa zakonom kojim se uređuje sustav lokalne i područne (regionalne) samouprave, Statutom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Poslovnikom o radu Općinskog vijeća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Zakonom o savjetima mladih te ovom Odlukom.</w:t>
      </w:r>
    </w:p>
    <w:p w14:paraId="0E7EA3C1" w14:textId="4881E968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Općinsko vijeće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 temelju ove Odluke pokreće postupak biranja članova Savjeta mladih.</w:t>
      </w:r>
    </w:p>
    <w:p w14:paraId="2B5CE799" w14:textId="7ED0C855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ab/>
        <w:t xml:space="preserve">Kandidature za članove Savjeta mladih na temelju javnog poziva za isticanje kandidatura ističu udruge koje su sukladno statutu ciljano i prema djelatnostima opredijeljene za rad s mladima i za mlade, udruge nacionalnih manjina u Republici Hrvatskoj, učenička vijeća, studentski zborovi, pomladci političkih stranaka, sindikalne ili strukovne organizacije u Republici Hrvatskoj te neformalne skupine mladih.    </w:t>
      </w:r>
    </w:p>
    <w:p w14:paraId="262DB32C" w14:textId="274A17EF" w:rsidR="0012688A" w:rsidRDefault="001128CF" w:rsidP="001128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Kada je predlagatelj kandidature neformalna skupina mladih, ona mora biti 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skupina od najmanje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5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mladih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30CDC23E" w14:textId="77777777" w:rsidR="001128CF" w:rsidRPr="0012688A" w:rsidRDefault="001128CF" w:rsidP="001128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5C38295" w14:textId="50EBB315" w:rsidR="0012688A" w:rsidRPr="0012688A" w:rsidRDefault="0012688A" w:rsidP="00D56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Članak 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087539BE" w14:textId="5A375219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Izbor članova Savjeta mladih provodi se u Općinskom vijeću sukladno Zakonu o savjetima mladih, zakonu kojim se uređuje sustav lokalne i područne (regionalne) samouprave te općim aktima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4302FF86" w14:textId="6511A05A" w:rsidR="00D64878" w:rsidRDefault="0012688A" w:rsidP="00D64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Postupak izbora počinje objavom javnog poziva za isticanje kandidatura sukladno Zakonu o savjetima mladih</w:t>
      </w:r>
      <w:r w:rsidR="00FF61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koji u ime Općinskog vijeća objavljuje Odbor za izbor i imenovanja.</w:t>
      </w:r>
      <w:r w:rsidR="00D64878" w:rsidRPr="00D64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B62362E" w14:textId="70419361" w:rsidR="00D64878" w:rsidRPr="008A3409" w:rsidRDefault="00D64878" w:rsidP="00D64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Javni poziv objavljuje se na mrežnim stranicama Općine </w:t>
      </w:r>
      <w:r w:rsidRPr="009204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9204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3409">
        <w:rPr>
          <w:rFonts w:ascii="Times New Roman" w:hAnsi="Times New Roman" w:cs="Times New Roman"/>
          <w:sz w:val="24"/>
          <w:szCs w:val="24"/>
        </w:rPr>
        <w:t>a po potrebi i na drugi način utvrđen Zakonom.</w:t>
      </w:r>
    </w:p>
    <w:p w14:paraId="1434D690" w14:textId="6D1EA0B9" w:rsidR="0012688A" w:rsidRPr="00D64878" w:rsidRDefault="00D64878" w:rsidP="00D64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9204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Općina Sopje, prema dostupnim kontaktima, obavijest o objavi javnog poziva za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isticanje kandidatura dostavit će udrugama mladih i za mlade, srednjim školama, visokim učilištima i pomladcima političkih stranaka koji djeluju na području Općine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koja objavljuje javni poziv.</w:t>
      </w:r>
    </w:p>
    <w:p w14:paraId="065BE580" w14:textId="77777777" w:rsidR="0012688A" w:rsidRPr="0012688A" w:rsidRDefault="0012688A" w:rsidP="00D56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Javni poziv iz stavka 2. ovog članka mora sadržavati:</w:t>
      </w:r>
    </w:p>
    <w:p w14:paraId="0E801454" w14:textId="77777777" w:rsidR="0012688A" w:rsidRPr="0012688A" w:rsidRDefault="0012688A" w:rsidP="0012688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opis postupka izbora sukladno Zakonu o savjetima mladih,</w:t>
      </w:r>
    </w:p>
    <w:p w14:paraId="6298902A" w14:textId="77777777" w:rsidR="0012688A" w:rsidRPr="0012688A" w:rsidRDefault="0012688A" w:rsidP="0012688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uvjete za isticanje kandidatura sukladno Zakonu o savjetima mladih,</w:t>
      </w:r>
    </w:p>
    <w:p w14:paraId="11DF7733" w14:textId="77777777" w:rsidR="0012688A" w:rsidRPr="0012688A" w:rsidRDefault="0012688A" w:rsidP="0012688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rokove za prijavu,</w:t>
      </w:r>
    </w:p>
    <w:p w14:paraId="44EC8E22" w14:textId="77777777" w:rsidR="0012688A" w:rsidRPr="0012688A" w:rsidRDefault="0012688A" w:rsidP="0012688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rokove u kojima će biti provedena provjera zadovoljavanja formalnih uvjeta prijavljenih kandidata te izbor članova Savjeta mladih.</w:t>
      </w:r>
    </w:p>
    <w:p w14:paraId="42158771" w14:textId="77777777" w:rsidR="0012688A" w:rsidRPr="0012688A" w:rsidRDefault="0012688A" w:rsidP="00D56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Rok za podnošenje prijedloga kandidata je 20 dana od dana objave javnog poziva.</w:t>
      </w:r>
    </w:p>
    <w:p w14:paraId="5F4BF5F8" w14:textId="77777777" w:rsidR="005809C3" w:rsidRDefault="005809C3" w:rsidP="00580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9C3">
        <w:rPr>
          <w:rFonts w:ascii="Times New Roman" w:hAnsi="Times New Roman" w:cs="Times New Roman"/>
          <w:sz w:val="24"/>
          <w:szCs w:val="24"/>
        </w:rPr>
        <w:t xml:space="preserve">Ako na javni poziv ne pristigne najmanje 5 važećih kandidatura, javni poziv za isticanje kandidatura ponovit će se najkasnije u roku od šest mjeseci od dana objave prethodnog javnog poziva. </w:t>
      </w:r>
    </w:p>
    <w:p w14:paraId="2E2E3A33" w14:textId="5F755890" w:rsidR="005809C3" w:rsidRDefault="005809C3" w:rsidP="00580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9C3">
        <w:rPr>
          <w:rFonts w:ascii="Times New Roman" w:hAnsi="Times New Roman" w:cs="Times New Roman"/>
          <w:sz w:val="24"/>
          <w:szCs w:val="24"/>
        </w:rPr>
        <w:t xml:space="preserve">Kandidati koji podnesu važeće prijave na ponovljeni javni poziv bit će birani u savjet mladih redovitim postupkom, s tim da broj izabranih članova može biti manji nego što je utvrđen ovom odlukom o osnivanju (5), ali ne može biti </w:t>
      </w:r>
      <w:r>
        <w:rPr>
          <w:rFonts w:ascii="Times New Roman" w:hAnsi="Times New Roman" w:cs="Times New Roman"/>
          <w:sz w:val="24"/>
          <w:szCs w:val="24"/>
        </w:rPr>
        <w:t>manji od najnižeg propisanog člankom 8. stavkom 1. Zakona o savjetima mladih.</w:t>
      </w:r>
      <w:r w:rsidRPr="005809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9D2C4" w14:textId="0097FDF4" w:rsidR="0012688A" w:rsidRDefault="005809C3" w:rsidP="00580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9C3">
        <w:rPr>
          <w:rFonts w:ascii="Times New Roman" w:hAnsi="Times New Roman" w:cs="Times New Roman"/>
          <w:sz w:val="24"/>
          <w:szCs w:val="24"/>
        </w:rPr>
        <w:t xml:space="preserve"> Javni pozivi za isticanje kandidatura ponavljat će se sukladno stavku 1. ovoga članka do konstituiranja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809C3">
        <w:rPr>
          <w:rFonts w:ascii="Times New Roman" w:hAnsi="Times New Roman" w:cs="Times New Roman"/>
          <w:sz w:val="24"/>
          <w:szCs w:val="24"/>
        </w:rPr>
        <w:t>avjeta mladih.</w:t>
      </w:r>
    </w:p>
    <w:p w14:paraId="399C82E9" w14:textId="77777777" w:rsidR="005809C3" w:rsidRPr="005809C3" w:rsidRDefault="005809C3" w:rsidP="00580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E670A87" w14:textId="68DC7CD1" w:rsidR="0012688A" w:rsidRPr="0012688A" w:rsidRDefault="0012688A" w:rsidP="00920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Članak 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7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320BCC03" w14:textId="432B4845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Pisane i obrazložene kandidature za izbor članova Savjeta sastavljene sukladno objavljenom javnom pozivu i ovoj Odluci, ovlašteni predlagatelji predaju </w:t>
      </w:r>
      <w:r w:rsidR="009204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Odboru </w:t>
      </w:r>
      <w:r w:rsidRPr="001268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izbor i imenovanja 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Općinskog vijeća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prema uputama iz javnog poziva.</w:t>
      </w:r>
    </w:p>
    <w:p w14:paraId="099E694F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Prijedlog iz stavka 1. ovog članka obavezno sadrži:</w:t>
      </w:r>
    </w:p>
    <w:p w14:paraId="1D3AA37D" w14:textId="77777777" w:rsidR="0012688A" w:rsidRPr="0012688A" w:rsidRDefault="0012688A" w:rsidP="0012688A">
      <w:pPr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naziv i sjedište ovlaštenog predlagatelja,</w:t>
      </w:r>
    </w:p>
    <w:p w14:paraId="6D9EB731" w14:textId="50FB241B" w:rsidR="0012688A" w:rsidRPr="00B501F3" w:rsidRDefault="0012688A" w:rsidP="00B501F3">
      <w:pPr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podatke o kandidaturi (ime i prezime, datum i godina rođenja, </w:t>
      </w:r>
      <w:r w:rsidR="00B501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adresu 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prebivališt</w:t>
      </w:r>
      <w:r w:rsidR="00B501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ili boravišt</w:t>
      </w:r>
      <w:r w:rsidR="00B501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</w:t>
      </w:r>
    </w:p>
    <w:p w14:paraId="023A4745" w14:textId="206E6690" w:rsidR="00B501F3" w:rsidRDefault="00B501F3" w:rsidP="0012688A">
      <w:pPr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očitovanje kandidata o prihvaćanju kandidature</w:t>
      </w:r>
    </w:p>
    <w:p w14:paraId="7CE6C942" w14:textId="0EE4FFE9" w:rsidR="0012688A" w:rsidRPr="0012688A" w:rsidRDefault="0012688A" w:rsidP="0012688A">
      <w:pPr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obrazloženje prijedloga</w:t>
      </w:r>
    </w:p>
    <w:p w14:paraId="3CC3EFEC" w14:textId="77777777" w:rsidR="0012688A" w:rsidRDefault="0012688A" w:rsidP="0012688A">
      <w:pPr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potpis i ovjera ovlaštenog predlagatelja.</w:t>
      </w:r>
    </w:p>
    <w:p w14:paraId="1AF508CD" w14:textId="77777777" w:rsidR="00B501F3" w:rsidRDefault="00B501F3" w:rsidP="00B501F3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Obrazloženje prijedloga sadržava podatke o kandidatu, odnosno kandidatima koji se</w:t>
      </w:r>
    </w:p>
    <w:p w14:paraId="22B14F31" w14:textId="2877E766" w:rsidR="00B501F3" w:rsidRDefault="00B501F3" w:rsidP="00B501F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>predstavljaju (naziv škole, fakulteta, završeno obrazovanje, radno mjesto, dosadašnje aktivnosti i interesi, motivi za kandidiranje za člana Savjeta mladih i sl.).</w:t>
      </w:r>
    </w:p>
    <w:p w14:paraId="77A5661B" w14:textId="63E31912" w:rsidR="00B501F3" w:rsidRPr="0012688A" w:rsidRDefault="00B501F3" w:rsidP="00B501F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Kad je predlagatelj kandidature neformalna skupina mladih, kandidatura mora sadržavati podatke o svim predlagateljima (ime i prezime i godina rođenja te podatke o prebivalištu odnosno boravištu).</w:t>
      </w:r>
    </w:p>
    <w:p w14:paraId="36367A6D" w14:textId="77777777" w:rsidR="006D585D" w:rsidRDefault="0012688A" w:rsidP="006D5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Prijedlog kandidata koji je nepravovremen, nepotpun ili nepravilno sastavljen neće se razmatrati.</w:t>
      </w:r>
    </w:p>
    <w:p w14:paraId="2A56F904" w14:textId="563479EE" w:rsidR="00147181" w:rsidRPr="006D585D" w:rsidRDefault="0012688A" w:rsidP="006D5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92046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301FE9F" w14:textId="2ADF1941" w:rsidR="0012688A" w:rsidRPr="00147181" w:rsidRDefault="0012688A" w:rsidP="001471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Članak 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8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5EFC1AF9" w14:textId="181EDE49" w:rsidR="0012688A" w:rsidRPr="0012688A" w:rsidRDefault="0012688A" w:rsidP="009204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Nakon zaprimanja kandidatura za članove Savjeta mladih </w:t>
      </w:r>
      <w:r w:rsidR="009204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Odbor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za izbor i imenovanje Općinskog vijeća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obavlja provjeru formalnih uvjeta prijavljenih kandidata, te u roku od 15 dana od isteka roka za podnošenje prijava sastavlja izvješće o provjeri formalnih uvjeta te utvrđuje popis važećih kandidatura.</w:t>
      </w:r>
    </w:p>
    <w:p w14:paraId="07A05C40" w14:textId="556E57D0" w:rsidR="00147181" w:rsidRPr="0012688A" w:rsidRDefault="00147181" w:rsidP="00147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Popis važećih kandidatura utvrđuje se na način da se ime i prezime kandidata na listi navodi prema redoslijedu zaprimljenih pravovaljanih prijedloga.</w:t>
      </w:r>
    </w:p>
    <w:p w14:paraId="2DFFA56B" w14:textId="77777777" w:rsidR="00147181" w:rsidRPr="0012688A" w:rsidRDefault="00147181" w:rsidP="00147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Lista sadrži:</w:t>
      </w:r>
    </w:p>
    <w:p w14:paraId="4379CD1E" w14:textId="77777777" w:rsidR="00147181" w:rsidRPr="0012688A" w:rsidRDefault="00147181" w:rsidP="00147181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naznaku predlagatelja,</w:t>
      </w:r>
    </w:p>
    <w:p w14:paraId="32BECA2C" w14:textId="77777777" w:rsidR="00147181" w:rsidRPr="0012688A" w:rsidRDefault="00147181" w:rsidP="00147181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ime i prezime kandidata,</w:t>
      </w:r>
    </w:p>
    <w:p w14:paraId="5C5EBE64" w14:textId="77777777" w:rsidR="00147181" w:rsidRPr="0012688A" w:rsidRDefault="00147181" w:rsidP="00147181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datum i godina rođenja.</w:t>
      </w:r>
    </w:p>
    <w:p w14:paraId="08A398EE" w14:textId="39BAFC50" w:rsidR="0012688A" w:rsidRPr="0012688A" w:rsidRDefault="0012688A" w:rsidP="00147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Izvješće o provjeri formalnih uvjeta i popis važećih kandidatura dostavljaju se Općinskom vijeću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te se objavljuju na mrežnim stranicama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072E871B" w14:textId="77777777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1B48FF6" w14:textId="4F9F4F5E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                                                     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Članak 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9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6157D3EE" w14:textId="74706F17" w:rsidR="00147181" w:rsidRDefault="0012688A" w:rsidP="00147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Općinsko vijeće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 prvoj sjednici nakon objave popisa važećih kandidatura raspravlja izvješće o provjeri formalnih uvjeta</w:t>
      </w:r>
      <w:r w:rsidR="001471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36FBB54F" w14:textId="2E56E253" w:rsidR="00147181" w:rsidRPr="00147181" w:rsidRDefault="0012688A" w:rsidP="00147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147181" w:rsidRPr="001471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Nakon rasprave o izvješću o provjeri formalnih uvjeta, </w:t>
      </w:r>
      <w:r w:rsidR="001471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Općinsko vijeće Općine Sopje</w:t>
      </w:r>
      <w:r w:rsidR="00147181" w:rsidRPr="001471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 popisa važećih kandidatura javnim glasovanjem bira članove Savjeta.</w:t>
      </w:r>
    </w:p>
    <w:p w14:paraId="7233E4BB" w14:textId="77777777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279EA4C" w14:textId="10CE7F5F" w:rsidR="0012688A" w:rsidRPr="0012688A" w:rsidRDefault="0012688A" w:rsidP="00147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Članak 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10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3A1E22E7" w14:textId="631CDD61" w:rsidR="0012688A" w:rsidRDefault="00147181" w:rsidP="001471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181">
        <w:rPr>
          <w:rFonts w:ascii="Times New Roman" w:hAnsi="Times New Roman" w:cs="Times New Roman"/>
          <w:color w:val="000000"/>
          <w:sz w:val="24"/>
          <w:szCs w:val="24"/>
        </w:rPr>
        <w:t>U slučaju da nije moguće izabrati Savjet zbog dva ili više kandidata s jednakim brojem glasova, glasovanje se ponavlja za izbor kandidata do punog broja članova Savjeta između onih kandidata koji u prvom krugu nisu izabrani jer su imali jednak broj glasova. Glasovanje se ponavlja dok se ne izaberu svi članovi Savjeta.</w:t>
      </w:r>
    </w:p>
    <w:p w14:paraId="52F382EB" w14:textId="55CC569C" w:rsidR="00D8164A" w:rsidRPr="00147181" w:rsidRDefault="00D8164A" w:rsidP="00D81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16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Rezultati izbora za članove Savjeta objavljuju se na mrežnim stranicama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 Sopje.</w:t>
      </w:r>
    </w:p>
    <w:p w14:paraId="436DACD3" w14:textId="77D80621" w:rsidR="0012688A" w:rsidRDefault="0012688A" w:rsidP="00147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471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Članovi Savjeta mladih među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sobom izabiru jednog predstavnika Savjeta mladih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u Savjet mladih Virovitičko – podravske županije.</w:t>
      </w:r>
    </w:p>
    <w:p w14:paraId="78E36A97" w14:textId="77777777" w:rsidR="00147181" w:rsidRDefault="00147181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820F7E7" w14:textId="77777777" w:rsidR="00147181" w:rsidRPr="0012688A" w:rsidRDefault="00147181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18BF397" w14:textId="10C92A18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4. KONSTI</w:t>
      </w:r>
      <w:r w:rsidR="00504E6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TU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IRANJE SAVJETA MLADIH</w:t>
      </w:r>
    </w:p>
    <w:p w14:paraId="510CD8FF" w14:textId="77777777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931AFA0" w14:textId="32FD4DAF" w:rsidR="0012688A" w:rsidRPr="0012688A" w:rsidRDefault="0012688A" w:rsidP="006D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1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1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39D7DC4E" w14:textId="2BFC4AB6" w:rsidR="00D8164A" w:rsidRPr="00D8164A" w:rsidRDefault="00D8164A" w:rsidP="00D81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16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Prvu sjednicu Savjeta saziva predsjednik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Općinskog</w:t>
      </w:r>
      <w:r w:rsidRPr="00D816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vijeća, u roku od 30 dana od dana objave rezultata izbora, koji predsjedava sjednici do izbora predsjednika Savjeta. </w:t>
      </w:r>
    </w:p>
    <w:p w14:paraId="292B80E4" w14:textId="77777777" w:rsidR="00D8164A" w:rsidRPr="00D8164A" w:rsidRDefault="00D8164A" w:rsidP="00D81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16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Savjet se smatra konstituiranim izborom predsjednika Savjeta. </w:t>
      </w:r>
    </w:p>
    <w:p w14:paraId="04FC7B88" w14:textId="39DFF595" w:rsidR="00D8164A" w:rsidRPr="00D8164A" w:rsidRDefault="00D8164A" w:rsidP="00D81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164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D816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Obavijest o konstituiranju Savjeta objavljuje se na mrežnim stranicama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 Sopje.</w:t>
      </w:r>
    </w:p>
    <w:p w14:paraId="283BF092" w14:textId="77777777" w:rsid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E5702E2" w14:textId="77777777" w:rsidR="00504E60" w:rsidRDefault="00504E60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576E766" w14:textId="77777777" w:rsidR="0064551E" w:rsidRDefault="0064551E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96049A6" w14:textId="77777777" w:rsidR="0064551E" w:rsidRDefault="0064551E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4101F67" w14:textId="77777777" w:rsidR="00504E60" w:rsidRPr="0012688A" w:rsidRDefault="00504E60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4151D85" w14:textId="43CC8551" w:rsidR="0012688A" w:rsidRPr="00363237" w:rsidRDefault="0012688A" w:rsidP="00363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lastRenderedPageBreak/>
        <w:t>Članak 1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2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391A2BD8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Predsjednika i zamjenika predsjednika Savjeta mladih biraju i razrješuju članovi Savjeta mladih većinom glasova svih članova Savjeta mladih, sukladno odredbama Zakona o savjetima mladih.</w:t>
      </w:r>
    </w:p>
    <w:p w14:paraId="3C10BD9C" w14:textId="5483623C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Ako Savjet mladih u roku od 30 dana od dana proglašenja službenih rezultata izbora za članove Savjeta mladih ne izabere predsjednika Savjeta mladih, Općinsko vijeće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objavit će novi javni poziv za izbor članova Savjeta mladih.</w:t>
      </w:r>
    </w:p>
    <w:p w14:paraId="6946CFBA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</w:p>
    <w:p w14:paraId="3A72F981" w14:textId="77777777" w:rsidR="00363237" w:rsidRPr="0012688A" w:rsidRDefault="00363237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yellow"/>
          <w:lang w:eastAsia="hr-HR"/>
          <w14:ligatures w14:val="none"/>
        </w:rPr>
      </w:pPr>
    </w:p>
    <w:p w14:paraId="6994B298" w14:textId="5DBAA89C" w:rsid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5. MANDAT ČLANOVA</w:t>
      </w:r>
      <w:r w:rsidR="00F468B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SAVJETA MLADIH</w:t>
      </w:r>
    </w:p>
    <w:p w14:paraId="14CEF506" w14:textId="77777777" w:rsidR="00F468BE" w:rsidRPr="0012688A" w:rsidRDefault="00F468BE" w:rsidP="001268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3CBFA83C" w14:textId="1D4A9AB5" w:rsidR="0012688A" w:rsidRPr="00A5604E" w:rsidRDefault="0012688A" w:rsidP="00A5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1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3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1FA5C9FC" w14:textId="77777777" w:rsidR="0012688A" w:rsidRPr="0012688A" w:rsidRDefault="0012688A" w:rsidP="00A56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Članovi Savjeta mladih biraju se na razdoblje trajanja mandata predstavničkog tijela koje ih je izabralo, pri čemu im mandat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predstavničkog tijela sukladno odredbama zakona kojim se uređuje lokalna i područna (regionalna) samouprava.</w:t>
      </w:r>
    </w:p>
    <w:p w14:paraId="36428743" w14:textId="2CB07BA6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Općinsko vijeće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razriješit će člana Savjeta mladih i prije isteka mandata:</w:t>
      </w:r>
    </w:p>
    <w:p w14:paraId="314BF074" w14:textId="77777777" w:rsidR="0012688A" w:rsidRPr="0012688A" w:rsidRDefault="0012688A" w:rsidP="0012688A">
      <w:pPr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ako neopravdano izostane s najmanje 50% sjednica Savjeta mladih u godini dana.</w:t>
      </w:r>
    </w:p>
    <w:p w14:paraId="4954672F" w14:textId="77777777" w:rsidR="0012688A" w:rsidRPr="0012688A" w:rsidRDefault="0012688A" w:rsidP="0012688A">
      <w:pPr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 osobni zahtjev člana Savjeta mladih.</w:t>
      </w:r>
    </w:p>
    <w:p w14:paraId="46075622" w14:textId="77777777" w:rsidR="0012688A" w:rsidRPr="0012688A" w:rsidRDefault="0012688A" w:rsidP="00A5604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 Savjeta mladih koji za vrijeme trajanja mandata navrši trideset godina nastavlja s radom u Savjetu mladih do isteka mandata na koji je izabran.</w:t>
      </w:r>
    </w:p>
    <w:p w14:paraId="22802AF3" w14:textId="374CA76B" w:rsidR="0012688A" w:rsidRPr="0012688A" w:rsidRDefault="0012688A" w:rsidP="00A5604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Ako se broj članova Savjeta mladih spusti ispod dvije trećine početnog broja, Općinsko vijeće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će provesti postupak dodatnog izbora za onoliko članova Savjeta mladih koliko ih je prestalo biti članom prije isteka mandata.</w:t>
      </w:r>
    </w:p>
    <w:p w14:paraId="29FC6287" w14:textId="77777777" w:rsidR="0012688A" w:rsidRPr="0012688A" w:rsidRDefault="0012688A" w:rsidP="00A5604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Mandat članova Savjeta mladih izabranih postupkom dodatnog izbora traje do isteka mandata članova Savjeta mladih izabranih u redovitom postupku biranja članova Savjeta mladih.</w:t>
      </w:r>
    </w:p>
    <w:p w14:paraId="525C9C00" w14:textId="562E5902" w:rsidR="0012688A" w:rsidRPr="0012688A" w:rsidRDefault="0012688A" w:rsidP="00A5604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Općinsko vijeće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raspustit će Savjet mladih samo ako Savjet mladih ne održi sjednicu dulje od šest mjeseci.</w:t>
      </w:r>
    </w:p>
    <w:p w14:paraId="45D9865D" w14:textId="77777777" w:rsid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A1DDDAA" w14:textId="77777777" w:rsidR="00A5604E" w:rsidRPr="0012688A" w:rsidRDefault="00A5604E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50479DF" w14:textId="41ABA7DB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6. DJELOKRUG RADA</w:t>
      </w:r>
      <w:r w:rsidR="00DA79E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SAVJETA MLADIH</w:t>
      </w:r>
    </w:p>
    <w:p w14:paraId="57C442EA" w14:textId="77777777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2889F7CF" w14:textId="5AB13F47" w:rsidR="0012688A" w:rsidRPr="0012688A" w:rsidRDefault="0012688A" w:rsidP="00A56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1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4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4FF49564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U okviru svog djelokruga Savjet mladih:</w:t>
      </w:r>
    </w:p>
    <w:p w14:paraId="75140B52" w14:textId="2DEDC119" w:rsidR="0012688A" w:rsidRPr="0012688A" w:rsidRDefault="0012688A" w:rsidP="0012688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raspravlja na sjednicama Savjeta mladih o pitanjima značajnim za rad Savjeta mladih, te o pitanjima iz djelokruga Općinskog vijeća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koji su od interesa za mlade</w:t>
      </w:r>
    </w:p>
    <w:p w14:paraId="1D033B82" w14:textId="5156E466" w:rsidR="0012688A" w:rsidRPr="0012688A" w:rsidRDefault="0012688A" w:rsidP="0012688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suradnji s predsjednikom Općinskog vijeća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inicira u Općinskom vijeću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donošenje odluka od značaja za mlade, donošenje programa i drugih akata od značenja za unaprjeđivanje položaja mladih na području jedinice lokalne, odnosno područne (regionalne) samouprave, raspravu o pojedinim pitanjima od značenja za unaprjeđivanje položaja mladih na području jedinice lokalne, odnosno područne (regionalne) samouprave, te način rješavanja navedenih pitanja</w:t>
      </w:r>
    </w:p>
    <w:p w14:paraId="200EA14D" w14:textId="3C7595B9" w:rsidR="0012688A" w:rsidRPr="0012688A" w:rsidRDefault="0012688A" w:rsidP="0012688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putem svojih predstavnika sudjeluje u radu Općinskog vijeća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prilikom donošenja odluka, mjera, programa i drugih akata od osobitog značenja za unaprjeđivanje položaja mladih na području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davanjem mišljenja, prijedloga i preporuka o pitanjima i temama od interesa za mlade</w:t>
      </w:r>
    </w:p>
    <w:p w14:paraId="6C4ECDDA" w14:textId="77777777" w:rsidR="0012688A" w:rsidRPr="0012688A" w:rsidRDefault="0012688A" w:rsidP="0012688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>sudjeluje u izradi, provedbi i praćenju provedbe lokalnih programa za mlade, daje pisana očitovanja i prijedloge nadležnim tijelima o potrebama i problemima mladih, a po potrebi predlaže i donošenje programa za otklanjanje nastalih problema i poboljšanje položaja mladih</w:t>
      </w:r>
    </w:p>
    <w:p w14:paraId="263C1DF5" w14:textId="77777777" w:rsidR="0012688A" w:rsidRPr="0012688A" w:rsidRDefault="0012688A" w:rsidP="0012688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potiče informiranje mladih o svim pitanjima značajnim za unaprjeđivanje položaja mladih, međusobnu suradnju savjeta mladih u Republici Hrvatskoj, te suradnju i razmjenu iskustava s organizacijama civilnoga društva i odgovarajućim tijelima drugih zemalja</w:t>
      </w:r>
    </w:p>
    <w:p w14:paraId="6B55F9EC" w14:textId="77777777" w:rsidR="0012688A" w:rsidRPr="0012688A" w:rsidRDefault="0012688A" w:rsidP="0012688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potiče mlade na aktivnu participaciju u lokalnoj, odnosno područnoj (regionalnoj) samoupravi te ih prema potrebi poziva na sjednice i uključuje u svoj rad</w:t>
      </w:r>
    </w:p>
    <w:p w14:paraId="5C61BC3B" w14:textId="714A1E05" w:rsidR="0012688A" w:rsidRPr="0012688A" w:rsidRDefault="0012688A" w:rsidP="0012688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predlaže i daje na odobravanje Općinskom vijeću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program rada popraćen financijskim planom radi ostvarivanja programa rada Savjeta</w:t>
      </w:r>
    </w:p>
    <w:p w14:paraId="2C7F1A0C" w14:textId="77777777" w:rsidR="0012688A" w:rsidRPr="0012688A" w:rsidRDefault="0012688A" w:rsidP="0012688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 potrebi poziva predstavnike tijela jedinice lokalne, odnosno područne (regionalne) samouprave na sjednice Savjeta mladih</w:t>
      </w:r>
    </w:p>
    <w:p w14:paraId="23170671" w14:textId="77777777" w:rsidR="0012688A" w:rsidRPr="0012688A" w:rsidRDefault="0012688A" w:rsidP="0012688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potiče razvoj financijskog okvira provedbe politike za mlade i podrške razvoju organizacija mladih i za mlade, te sudjeluje u programiranju prioriteta natječaja i određivanja kriterija financiranja organizacija mladih i za mlade</w:t>
      </w:r>
    </w:p>
    <w:p w14:paraId="455EECD9" w14:textId="77777777" w:rsidR="0012688A" w:rsidRPr="0012688A" w:rsidRDefault="0012688A" w:rsidP="0012688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obavlja i druge savjetodavne poslove od interesa za mlade.</w:t>
      </w:r>
    </w:p>
    <w:p w14:paraId="65B12BD4" w14:textId="77777777" w:rsidR="0012688A" w:rsidRPr="0012688A" w:rsidRDefault="0012688A" w:rsidP="0012688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8E26C5E" w14:textId="77777777" w:rsidR="006D585D" w:rsidRPr="0012688A" w:rsidRDefault="006D585D" w:rsidP="0012688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5E432E2" w14:textId="77777777" w:rsidR="0012688A" w:rsidRPr="0012688A" w:rsidRDefault="0012688A" w:rsidP="0012688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7. NAČIN RADA SAVJETA MLADIH</w:t>
      </w:r>
    </w:p>
    <w:p w14:paraId="2E80DF65" w14:textId="77777777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249CFD1" w14:textId="1FBE039F" w:rsid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Članak 1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5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5A475DAC" w14:textId="025970A9" w:rsidR="004F3C77" w:rsidRPr="004F3C77" w:rsidRDefault="004F3C77" w:rsidP="004F3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3C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Savjet mladih predstavlja predsjednik Savjeta</w:t>
      </w:r>
      <w:r w:rsidR="00DA79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mladih</w:t>
      </w:r>
      <w:r w:rsidRPr="004F3C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7EE174DC" w14:textId="77777777" w:rsidR="004F3C77" w:rsidRPr="004F3C77" w:rsidRDefault="004F3C77" w:rsidP="004F3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F3C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Zamjenik predsjednika zamjenjuje predsjednika za vrijeme njegove odsutnosti i spriječenosti u obavljanju dužnosti.</w:t>
      </w:r>
    </w:p>
    <w:p w14:paraId="5D6E30F5" w14:textId="77777777" w:rsidR="004F3C77" w:rsidRDefault="004F3C77" w:rsidP="001268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5E201D84" w14:textId="67F48F12" w:rsidR="004F3C77" w:rsidRPr="0081334E" w:rsidRDefault="004F3C77" w:rsidP="004F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Članak 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16.</w:t>
      </w:r>
    </w:p>
    <w:p w14:paraId="04B6466B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Savjet mladih održava redovite sjednice najmanje jednom svaka tri mjeseca, a po potrebi i češće.</w:t>
      </w:r>
    </w:p>
    <w:p w14:paraId="5FB820E7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Sjednica Savjeta mladih može se održati i elektroničkim putem.</w:t>
      </w:r>
    </w:p>
    <w:p w14:paraId="35D33A4D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Članovima Savjeta mladih koji ne mogu nazočiti sjednici Savjeta mladih koja se održava fizički omogućit će se, sukladno tehničkim i organizacijskim mogućnostima, sudjelovanje na sjednici Savjeta mladih elektroničkim putem, odnosno audio i/ili videokonferencijskim putem.</w:t>
      </w:r>
    </w:p>
    <w:p w14:paraId="03706388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Članovi Savjeta mladih koji će na sjednici Savjeta mladih sudjelovati elektroničkim putem, odnosno audio i/ili videokonferencijskim putem sukladno stavku 3. ovog članka, o tome će predsjednika Savjeta mladih obavijestiti najkasnije tri dana prije održavanja sjednice Savjeta mladih.</w:t>
      </w:r>
    </w:p>
    <w:p w14:paraId="09A71DCB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Sjednice Savjeta mladih saziva i njima predsjeda predsjednik Savjeta mladih.</w:t>
      </w:r>
    </w:p>
    <w:p w14:paraId="6B2EAFDD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Predsjednik Savjeta mladih dužan je sazvati izvanrednu sjednicu Savjeta mladih na prijedlog najmanje 1/3 članova Savjeta mladih.</w:t>
      </w:r>
    </w:p>
    <w:p w14:paraId="791D972F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4E60179" w14:textId="1E3CE599" w:rsidR="0012688A" w:rsidRPr="0012688A" w:rsidRDefault="0012688A" w:rsidP="004F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1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7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06D343D2" w14:textId="0D6F3351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  <w:t xml:space="preserve">Savjet mladih donosi </w:t>
      </w:r>
      <w:r w:rsidR="00DA79E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P</w:t>
      </w:r>
      <w:r w:rsidRPr="001268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oslovnik o radu.</w:t>
      </w:r>
    </w:p>
    <w:p w14:paraId="71DD7FFD" w14:textId="77777777" w:rsidR="0012688A" w:rsidRPr="0012688A" w:rsidRDefault="0012688A" w:rsidP="004F3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Poslovnikom o radu pobliže se uređuje način rada Savjeta mladih i njegovih radnih tijela, postupak izbora i razrješenja predsjednika i zamjenika predsjednika Savjeta mladih i članova radnih tijela Savjeta mladih u skladu s Zakonom o savjetima mladih i ovom Odlukom.</w:t>
      </w:r>
    </w:p>
    <w:p w14:paraId="59840FA9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Poslovnik o radu Savjeta donosi se većinom glasova svih članova Savjeta mladih.</w:t>
      </w:r>
    </w:p>
    <w:p w14:paraId="3A599EE3" w14:textId="77777777" w:rsidR="0012688A" w:rsidRPr="0012688A" w:rsidRDefault="0012688A" w:rsidP="00126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495035F3" w14:textId="5356669D" w:rsidR="0012688A" w:rsidRPr="0012688A" w:rsidRDefault="0012688A" w:rsidP="004F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lastRenderedPageBreak/>
        <w:t>Članak 1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8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25329920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  <w:t>Savjet mladih donosi odluke većinom glasova ako je na sjednici nazočna većina članova Savjeta mladih.</w:t>
      </w:r>
    </w:p>
    <w:p w14:paraId="21291F0B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Ako su prilikom odlučivanja glasovi podijeljeni na jednak broj glasova za i protiv, odlučujući je glas predsjednika.</w:t>
      </w:r>
    </w:p>
    <w:p w14:paraId="4198A83C" w14:textId="77777777" w:rsidR="0012688A" w:rsidRPr="0012688A" w:rsidRDefault="0012688A" w:rsidP="004F3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 Savjeta mladih koji je neposredno osobno zainteresiran za donošenje odluke o nekom pitanju može sudjelovati u raspravi o tom pitanju, ali je izuzet od odlučivanja.</w:t>
      </w:r>
    </w:p>
    <w:p w14:paraId="187AEB54" w14:textId="77777777" w:rsidR="0012688A" w:rsidRPr="0012688A" w:rsidRDefault="0012688A" w:rsidP="004F3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Smatra se da je član Savjeta mladih neposredno osobno zainteresiran za donošenje odluka o nekom pitanju ako se odluka odnosi na projekt u kojemu osobno sudjeluje ili sudjeluje pravna osoba u kojoj on ima udio u vlasništvu ili je član Savjeta mladih ujedno i član pravne osobe ili njezinih tijela upravljanja.</w:t>
      </w:r>
    </w:p>
    <w:p w14:paraId="3EA2ADB6" w14:textId="77777777" w:rsidR="0012688A" w:rsidRPr="0012688A" w:rsidRDefault="0012688A" w:rsidP="004F3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 neposrednoj osobnoj zainteresiranosti člana Savjeta mladih za donošenje odluke o nekom pitanju odlučuje Savjeta mladih.</w:t>
      </w:r>
    </w:p>
    <w:p w14:paraId="01EF01CD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5738F51" w14:textId="31F14038" w:rsidR="0012688A" w:rsidRPr="004F3C77" w:rsidRDefault="0012688A" w:rsidP="004F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1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9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7D4DDF8D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Predsjednik Savjeta mladih:</w:t>
      </w:r>
    </w:p>
    <w:p w14:paraId="2F862F37" w14:textId="77777777" w:rsidR="0012688A" w:rsidRPr="0012688A" w:rsidRDefault="0012688A" w:rsidP="0012688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saziva i vodi sjednice Savjeta mladih</w:t>
      </w:r>
    </w:p>
    <w:p w14:paraId="49CE28B9" w14:textId="77777777" w:rsidR="0012688A" w:rsidRPr="0012688A" w:rsidRDefault="0012688A" w:rsidP="0012688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predstavlja Savjet mladih prema jedinici lokalne odnosno područne (regionalne) samouprave i prema trećima</w:t>
      </w:r>
    </w:p>
    <w:p w14:paraId="7B4BA0D1" w14:textId="497FE4A6" w:rsidR="0012688A" w:rsidRPr="004F3C77" w:rsidRDefault="0012688A" w:rsidP="0012688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obavlja druge poslove sukladno odredbama Zakona o savjetima mladih i poslovnika o radu Savjeta mladih.</w:t>
      </w:r>
    </w:p>
    <w:p w14:paraId="1F655C07" w14:textId="77777777" w:rsidR="0012688A" w:rsidRPr="0012688A" w:rsidRDefault="0012688A" w:rsidP="0012688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Ako predsjednik Savjeta mladih ne obavlja svoje dužnosti sukladno Zakonu o savjetima mladih, općim aktima jedinica lokalne, odnosno područne (regionalne) samouprave te poslovniku o radu, Savjet mladih može natpolovičnom većinom glasova svih članova pokrenuti postupak njegovog razrješenja s funkcije predsjednika savjeta mladih i izbora novog predsjednika.</w:t>
      </w:r>
    </w:p>
    <w:p w14:paraId="0E8833D1" w14:textId="579B59CF" w:rsidR="0012688A" w:rsidRPr="0012688A" w:rsidRDefault="0012688A" w:rsidP="0012688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Ako Savjet mladih ne pokrene postupak izbora novog predsjednika Savjeta mladih sukladno stavku </w:t>
      </w:r>
      <w:r w:rsidR="004F3C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ovoga članka, Općinsko vijeće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sukladno </w:t>
      </w:r>
      <w:r w:rsidR="00DA79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oslovniku o radu Savjeta mladih, može u pisanom obliku uputiti Savjetu mladih inicijativu za pokretanje postupka izbora novog predsjednika Savjeta mladih.</w:t>
      </w:r>
    </w:p>
    <w:p w14:paraId="1A38800A" w14:textId="69FE8E36" w:rsidR="0012688A" w:rsidRPr="0012688A" w:rsidRDefault="0012688A" w:rsidP="0012688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Ako zamjenik predsjednika Savjeta mladih ne obavlja svoje dužnosti sukladno Zakonu o savjetima mladih, općim aktima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te poslovniku o radu Savjeta mladih, predsjednik Savjeta mladih ili najmanje 1/3 članova Savjeta mladih može pokrenuti postupak za njegovo razrješenje s funkcije zamjenika predsjednika Savjeta mladih i izbor novog zamjenika predsjednika Savjeta mladih.</w:t>
      </w:r>
    </w:p>
    <w:p w14:paraId="0494D26F" w14:textId="77777777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73ADC027" w14:textId="0E70486B" w:rsidR="0012688A" w:rsidRPr="004F3C77" w:rsidRDefault="0012688A" w:rsidP="004F3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Članak 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20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6BB18FE7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Savjet mladih donosi program rada i financijski plan Savjeta mladih za svaku kalendarsku godinu.</w:t>
      </w:r>
    </w:p>
    <w:p w14:paraId="15EA74F3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Program rada Savjeta mladih mora sadržavati sljedeće aktivnosti:</w:t>
      </w:r>
    </w:p>
    <w:p w14:paraId="5E9554A2" w14:textId="77777777" w:rsidR="0012688A" w:rsidRPr="0012688A" w:rsidRDefault="0012688A" w:rsidP="0012688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sudjelovanje u kreiranju i praćenju provedbe lokalnog programa djelovanja za mlade, </w:t>
      </w:r>
    </w:p>
    <w:p w14:paraId="21DCBA32" w14:textId="77777777" w:rsidR="0012688A" w:rsidRPr="0012688A" w:rsidRDefault="0012688A" w:rsidP="0012688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konzultiranje s mladima i organizacijama mladih i za mlade o temama bitnim za mlade,</w:t>
      </w:r>
    </w:p>
    <w:p w14:paraId="2BDFE6DC" w14:textId="77777777" w:rsidR="0012688A" w:rsidRPr="0012688A" w:rsidRDefault="0012688A" w:rsidP="0012688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suradnja s tijelima jedinica lokalne i područne (regionalne) samouprave u politici za mlade,</w:t>
      </w:r>
    </w:p>
    <w:p w14:paraId="47A83F77" w14:textId="77777777" w:rsidR="0012688A" w:rsidRPr="0012688A" w:rsidRDefault="0012688A" w:rsidP="0012688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suradnja s drugim savjetodavnim tijelima mladih u Republici Hrvatskoj i inozemstvu.</w:t>
      </w:r>
    </w:p>
    <w:p w14:paraId="1C97A541" w14:textId="77777777" w:rsidR="0012688A" w:rsidRPr="0012688A" w:rsidRDefault="0012688A" w:rsidP="004F3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Program rada Savjeta mladih može sadržavati i ostale aktivnosti važne za rad Savjeta mladih i poboljšanje položaja mladih, a u skladu s propisanim djelokrugom savjeta mladih.</w:t>
      </w:r>
    </w:p>
    <w:p w14:paraId="00AB6D1C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Program rada Savjeta mladih donosi se većinom glasova svih članova Savjeta mladih.</w:t>
      </w:r>
    </w:p>
    <w:p w14:paraId="557E5CD1" w14:textId="6651F7E6" w:rsidR="0012688A" w:rsidRPr="0012688A" w:rsidRDefault="0012688A" w:rsidP="00FC16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ab/>
        <w:t xml:space="preserve">Savjet mladih donosi program rada popraćen financijskim planom te ih podnosi na odobravanje Općinskom vijeću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najkasnije do 30. studenog tekuće godine za sljedeću kalendarsku godinu.</w:t>
      </w:r>
    </w:p>
    <w:p w14:paraId="1A0BCDDC" w14:textId="0CFA0BFA" w:rsidR="0012688A" w:rsidRDefault="0012688A" w:rsidP="00FC16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Savjet mladih podnosi godišnje izvješće o svom radu Općinsko vijeće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do 31. ožujka tekuće godine za prethodnu godinu te ga dostavlja na znanje načelniku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koji ga objavljuje na mrežnim stranicama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67DB726C" w14:textId="77777777" w:rsidR="00FC163B" w:rsidRDefault="00FC163B" w:rsidP="00FC16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3650F2C" w14:textId="77777777" w:rsidR="00FC163B" w:rsidRPr="0012688A" w:rsidRDefault="00FC163B" w:rsidP="00FC16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1E5236C" w14:textId="77777777" w:rsidR="0012688A" w:rsidRPr="0012688A" w:rsidRDefault="0012688A" w:rsidP="0012688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8.  SREDSTVA ZA RAD SAVJETA MLADIH</w:t>
      </w:r>
    </w:p>
    <w:p w14:paraId="5B240E61" w14:textId="77777777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27A1202D" w14:textId="2EF91705" w:rsidR="0012688A" w:rsidRPr="0012688A" w:rsidRDefault="0012688A" w:rsidP="00FC1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2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1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70E9E5D3" w14:textId="6A97BA90" w:rsidR="00BD4946" w:rsidRPr="00BD4946" w:rsidRDefault="0012688A" w:rsidP="00BD49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="00BD4946" w:rsidRPr="00BD49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Financijska sredstva za rad i program rada Savjeta, prostorne, tehničke i druge materijalne uvjete za rad Savjeta osigurava </w:t>
      </w:r>
      <w:r w:rsidR="00BD49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Općina Sopje.</w:t>
      </w:r>
      <w:r w:rsidR="00BD4946" w:rsidRPr="00BD49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Financijska sredstva za rad Savjeta sukladno mogućnostima osiguravaju se u Proračunu </w:t>
      </w:r>
      <w:r w:rsidR="00BD49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Općine Sopje.</w:t>
      </w:r>
    </w:p>
    <w:p w14:paraId="012BDBC7" w14:textId="4FB7F71D" w:rsidR="0012688A" w:rsidRPr="0064551E" w:rsidRDefault="0012688A" w:rsidP="00BD49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6455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Članovi Savjeta mladih imaju pravo na naknadu za sudjelovanje na sjednici Savjeta mladih u iznosu od </w:t>
      </w:r>
      <w:r w:rsidR="00704C15" w:rsidRPr="006455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64551E" w:rsidRPr="006455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="00704C15" w:rsidRPr="006455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Pr="006455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 mjesečno.</w:t>
      </w:r>
    </w:p>
    <w:p w14:paraId="44ADFDF2" w14:textId="648B2028" w:rsidR="00135380" w:rsidRPr="00135380" w:rsidRDefault="00135380" w:rsidP="00135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35380">
        <w:rPr>
          <w:rFonts w:ascii="Times New Roman" w:hAnsi="Times New Roman" w:cs="Times New Roman"/>
          <w:sz w:val="24"/>
          <w:szCs w:val="24"/>
        </w:rPr>
        <w:t>Naknada iz prethodnog stavka isplaćivat će se pod uvjetom da je u tom mjesecu održana najmanje jedna sjednica Savjeta, članovima koji su nazočili.</w:t>
      </w:r>
    </w:p>
    <w:p w14:paraId="0A9B0D34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Članovi Savjeta mladih koji su predstavnici Savjeta mladih u Savjetu mladih Virovitičko – podravske županije imaju pravo na naknadu za svoj rad samo po jednoj osnovi. </w:t>
      </w:r>
    </w:p>
    <w:p w14:paraId="7956484C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Član Savjeta mladih ima pravo na naknadu za rad u savjetu mladih u kojem članovi Savjeta primaju naknadu za rad u višem iznosu.</w:t>
      </w:r>
    </w:p>
    <w:p w14:paraId="7E209117" w14:textId="77777777" w:rsidR="0012688A" w:rsidRPr="00135380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1353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Članovi Savjeta mladih imaju pravo na naknadu troškova prijevoza za dolazak na sjednice Savjeta mladih, kao i drugih putnih troškova neposredno vezanih uz rad u Savjetu mladih, a može im se odobriti i naknada troškova smještaja neposredno vezanih uz rad Savjeta mladih, u skladu  s ovom Odlukom.</w:t>
      </w:r>
    </w:p>
    <w:p w14:paraId="426B2328" w14:textId="3BDF82CC" w:rsidR="0012688A" w:rsidRPr="0012688A" w:rsidRDefault="0012688A" w:rsidP="00C81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353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Općina </w:t>
      </w:r>
      <w:r w:rsidR="00511EFC" w:rsidRPr="001353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Sopje</w:t>
      </w:r>
      <w:r w:rsidRPr="001353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osigurava dostupnost 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pouzdanih informacija o svim pitanjima od interesa za mlade, o članovima Savjeta mladih i radu Savjeta mladih na svojoj mrežnoj stranici.</w:t>
      </w:r>
    </w:p>
    <w:p w14:paraId="23307C7E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624A1C7" w14:textId="77777777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9B2F59C" w14:textId="77777777" w:rsidR="00330E46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9. ODNOS SAVJETA MLADIH, OPĆINSKOG VIJEĆA </w:t>
      </w:r>
    </w:p>
    <w:p w14:paraId="165F0505" w14:textId="1F1F350D" w:rsidR="0012688A" w:rsidRPr="0012688A" w:rsidRDefault="00330E46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   </w:t>
      </w:r>
      <w:r w:rsidR="0012688A"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I NAČELNIKA OPĆINE </w:t>
      </w:r>
      <w:r w:rsidR="00511EF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="0012688A"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6504D5C" w14:textId="77777777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67829787" w14:textId="6021D354" w:rsidR="0012688A" w:rsidRPr="0012688A" w:rsidRDefault="0012688A" w:rsidP="00AF0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2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2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17FC119A" w14:textId="68853C5E" w:rsidR="0012688A" w:rsidRPr="0012688A" w:rsidRDefault="0012688A" w:rsidP="0012688A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Općinsko vijeće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dostavlja Savjetu mladih sve pozive i materijale za svoje sjednice te zapisnike s održanih sjednica u istom roku kao i članovima Općinskog vijeća te na drugi prikladan način informirati Savjet mladih o svim svojim aktivnostima.</w:t>
      </w:r>
    </w:p>
    <w:p w14:paraId="3C3C0894" w14:textId="21013568" w:rsidR="0012688A" w:rsidRPr="0012688A" w:rsidRDefault="0012688A" w:rsidP="0012688A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      Predsjednik Općinskog vijeća po potrebi, a najmanje svakih šest mjeseci održava zajednički sastanak sa Savjetom mladih, na koji po potrebi poziva i druge članove Općinskog vijeća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drugih tijela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a na kojem raspravljaju o svim pitanjima od interesa za mlade, te o suradnji Općinskog vijeća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drugih tijela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sa Savjetom mladih.</w:t>
      </w:r>
    </w:p>
    <w:p w14:paraId="6621E21E" w14:textId="7FE7FBEA" w:rsidR="0012688A" w:rsidRPr="0012688A" w:rsidRDefault="0012688A" w:rsidP="0012688A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Inicijativu za zajednički sastanak predsjednika Općinskog vijeća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Savjeta mladih može pokrenuti i Savjet mladih.</w:t>
      </w:r>
    </w:p>
    <w:p w14:paraId="3CEC7642" w14:textId="11D52833" w:rsidR="0012688A" w:rsidRPr="0012688A" w:rsidRDefault="0012688A" w:rsidP="0012688A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Na zajednički sastanak predsjednika Općinskog vijeća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Savjeta mladih mogu biti pozvani i stručnjaci iz pojedinih područja vezanih za mlade i rad s mladima. </w:t>
      </w:r>
    </w:p>
    <w:p w14:paraId="5681A841" w14:textId="3133E333" w:rsidR="0012688A" w:rsidRPr="0012688A" w:rsidRDefault="0012688A" w:rsidP="0012688A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Na prijedlog Savjeta mladih Općinsko vijeće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će raspraviti pitanje od interesa za mlade, i to najkasnije na prvoj sljedećoj sjednici od dana dostave zahtjeva Savjeta mladih pod uvjetom da je prijedlog podnesen najkasnije sedam dana prije dana održavanja sjednice Općinskog vijeća.</w:t>
      </w:r>
    </w:p>
    <w:p w14:paraId="47209D21" w14:textId="77777777" w:rsidR="0012688A" w:rsidRPr="0012688A" w:rsidRDefault="0012688A" w:rsidP="0012688A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ab/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Predsjednik, zamjenik predsjednika ili drugi član Savjeta mladih kojeg Savjet mladih imenuje dužan je odazvati se pozivima na sjednice Općinskog vijeća, prisustvovati sjednicama s pravom sudjelovanja u raspravi, ali bez prava glasa te dostaviti svaki podatak ili izvještaj koji o pitanju iz njegova djelokruga zatraži Općinsko vijeće.</w:t>
      </w:r>
    </w:p>
    <w:p w14:paraId="4938DAD2" w14:textId="77777777" w:rsidR="0012688A" w:rsidRPr="0012688A" w:rsidRDefault="0012688A" w:rsidP="001268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CC14295" w14:textId="1C7B76A5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                                                    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2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3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0D2413F7" w14:textId="45C394CB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1268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Savjet mladih surađuje sa načelnikom Općine </w:t>
      </w:r>
      <w:r w:rsidR="00511EF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redovitim međusobnim informiranjem, savjetovanjem te na druge načine.</w:t>
      </w:r>
    </w:p>
    <w:p w14:paraId="3C1EA94C" w14:textId="4CA750F0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Načelnik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1268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Općine </w:t>
      </w:r>
      <w:r w:rsidR="00511EF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po potrebi, </w:t>
      </w:r>
      <w:r w:rsidR="00AF0D5B"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a najmanje svakih šest mjeseci 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održava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zajednički sastanak sa Savjetom mladih, a na kojem raspravljaju o svim pitanjima od interesa za mlade te o suradnji načelnika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Savjeta mladih.</w:t>
      </w:r>
    </w:p>
    <w:p w14:paraId="7F5195C8" w14:textId="043C104E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Načelnik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svakih šest mjeseci pisanim putem obavještava Savjet mladih o svojim aktivnostima od važnosti i interesa za mlade.</w:t>
      </w:r>
    </w:p>
    <w:p w14:paraId="77EC1D4D" w14:textId="77777777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82D18B8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51A2D86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10. ZAKLJUČNE ODREDBE</w:t>
      </w:r>
    </w:p>
    <w:p w14:paraId="48514FFC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</w:p>
    <w:p w14:paraId="41C2A2F2" w14:textId="13CB8FB8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2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4</w:t>
      </w: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62F1F042" w14:textId="2EB50D16" w:rsidR="0012688A" w:rsidRDefault="0012688A" w:rsidP="009A4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Stručne i administrativne poslove za potrebe rada Savjeta mladih obavlja Jedinstveni upravni odjel Općine </w:t>
      </w:r>
      <w:r w:rsidR="00511E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769B05B7" w14:textId="77777777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4B9862B" w14:textId="76821C19" w:rsidR="0012688A" w:rsidRDefault="0012688A" w:rsidP="009A4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2</w:t>
      </w:r>
      <w:r w:rsidR="006D58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5</w:t>
      </w:r>
      <w:r w:rsidRPr="001268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323C8B66" w14:textId="5E4E9B92" w:rsidR="00330E46" w:rsidRPr="00330E46" w:rsidRDefault="00330E46" w:rsidP="00330E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E46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hi-IN" w:bidi="hi-IN"/>
        </w:rPr>
        <w:t xml:space="preserve">Stupanjem na snagu ove Odluke prestaje važiti </w:t>
      </w:r>
      <w:r w:rsidR="00C81462" w:rsidRPr="00330E46">
        <w:rPr>
          <w:rFonts w:ascii="Times New Roman" w:hAnsi="Times New Roman" w:cs="Times New Roman"/>
          <w:sz w:val="24"/>
          <w:szCs w:val="24"/>
        </w:rPr>
        <w:t>Odluk</w:t>
      </w:r>
      <w:r w:rsidRPr="00330E46">
        <w:rPr>
          <w:rFonts w:ascii="Times New Roman" w:hAnsi="Times New Roman" w:cs="Times New Roman"/>
          <w:sz w:val="24"/>
          <w:szCs w:val="24"/>
        </w:rPr>
        <w:t>a</w:t>
      </w:r>
      <w:r w:rsidR="00C81462" w:rsidRPr="00330E46">
        <w:rPr>
          <w:rFonts w:ascii="Times New Roman" w:hAnsi="Times New Roman" w:cs="Times New Roman"/>
          <w:sz w:val="24"/>
          <w:szCs w:val="24"/>
        </w:rPr>
        <w:t xml:space="preserve"> o osnivanju savjeta mladih Općine Sopje (Službeni glasnik Općine Sopje, broj </w:t>
      </w:r>
      <w:r w:rsidR="00704C15" w:rsidRPr="00330E46">
        <w:rPr>
          <w:rFonts w:ascii="Times New Roman" w:hAnsi="Times New Roman" w:cs="Times New Roman"/>
          <w:sz w:val="24"/>
          <w:szCs w:val="24"/>
        </w:rPr>
        <w:t>6</w:t>
      </w:r>
      <w:r w:rsidR="00C81462" w:rsidRPr="00330E46">
        <w:rPr>
          <w:rFonts w:ascii="Times New Roman" w:hAnsi="Times New Roman" w:cs="Times New Roman"/>
          <w:sz w:val="24"/>
          <w:szCs w:val="24"/>
        </w:rPr>
        <w:t>/19)</w:t>
      </w:r>
      <w:r w:rsidRPr="00330E46">
        <w:rPr>
          <w:rFonts w:ascii="Times New Roman" w:hAnsi="Times New Roman" w:cs="Times New Roman"/>
          <w:sz w:val="24"/>
          <w:szCs w:val="24"/>
        </w:rPr>
        <w:t xml:space="preserve"> i Odluka o osnivanju savjeta mladih Općine Sopje (Službeni glasnik Općine Sopje, broj 8/23).</w:t>
      </w:r>
    </w:p>
    <w:p w14:paraId="35D255EE" w14:textId="538C676E" w:rsidR="0012688A" w:rsidRPr="0012688A" w:rsidRDefault="0012688A" w:rsidP="00126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13F5A4C" w14:textId="1B9694A5" w:rsidR="0012688A" w:rsidRPr="00C81462" w:rsidRDefault="0012688A" w:rsidP="009A4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C8146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Članak 2</w:t>
      </w:r>
      <w:r w:rsidR="006D58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C8146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11A2C688" w14:textId="5013F46D" w:rsidR="0012688A" w:rsidRPr="00C81462" w:rsidRDefault="0012688A" w:rsidP="00C81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C814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="00C81462" w:rsidRPr="00C81462">
        <w:rPr>
          <w:rFonts w:ascii="Times New Roman" w:hAnsi="Times New Roman" w:cs="Times New Roman"/>
          <w:sz w:val="24"/>
          <w:szCs w:val="24"/>
        </w:rPr>
        <w:t>Ova Odluka stupa na snagu osmog dana od dana objave u Službenom glasniku Općine Sopje</w:t>
      </w:r>
      <w:r w:rsidR="000B1A1F">
        <w:rPr>
          <w:rFonts w:ascii="Times New Roman" w:hAnsi="Times New Roman" w:cs="Times New Roman"/>
          <w:sz w:val="24"/>
          <w:szCs w:val="24"/>
        </w:rPr>
        <w:t>.</w:t>
      </w:r>
    </w:p>
    <w:p w14:paraId="2CA7044F" w14:textId="77777777" w:rsid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0B7469E" w14:textId="2125EF9A" w:rsidR="00704C15" w:rsidRDefault="00704C15" w:rsidP="00704C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OPĆINSKO VIJEĆE OPĆINE SOPJE</w:t>
      </w:r>
    </w:p>
    <w:p w14:paraId="62B49D24" w14:textId="77777777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5FD4DB0" w14:textId="77777777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BFFAFA8" w14:textId="77777777" w:rsidR="0012688A" w:rsidRP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1268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</w:t>
      </w:r>
    </w:p>
    <w:p w14:paraId="4B02C27B" w14:textId="77777777" w:rsidR="0012688A" w:rsidRDefault="0012688A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1807235" w14:textId="77777777" w:rsidR="00EA3247" w:rsidRDefault="00EA3247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4EF4BFC" w14:textId="77777777" w:rsidR="00EA3247" w:rsidRDefault="00EA3247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9A411F9" w14:textId="77777777" w:rsidR="00EA3247" w:rsidRDefault="00EA3247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E92DFCC" w14:textId="77777777" w:rsidR="00EA3247" w:rsidRDefault="00EA3247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1DAB7C2" w14:textId="77777777" w:rsidR="00EA3247" w:rsidRDefault="00EA3247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16B3998" w14:textId="77777777" w:rsidR="00EA3247" w:rsidRDefault="00EA3247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DBB342B" w14:textId="77777777" w:rsidR="00EA3247" w:rsidRDefault="00EA3247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2E869FD" w14:textId="77777777" w:rsidR="00EA3247" w:rsidRDefault="00EA3247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2B9FF8A" w14:textId="77777777" w:rsidR="005E5D53" w:rsidRDefault="005E5D53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903A99F" w14:textId="77777777" w:rsidR="005E5D53" w:rsidRDefault="005E5D53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1D8D408" w14:textId="77777777" w:rsidR="005E5D53" w:rsidRDefault="005E5D53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7C00D36" w14:textId="77777777" w:rsidR="005E5D53" w:rsidRDefault="005E5D53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6215459" w14:textId="77777777" w:rsidR="005E5D53" w:rsidRDefault="005E5D53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AB29283" w14:textId="77777777" w:rsidR="005E5D53" w:rsidRDefault="005E5D53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8F9A9D5" w14:textId="77777777" w:rsidR="00EA3247" w:rsidRPr="0012688A" w:rsidRDefault="00EA3247" w:rsidP="001268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615ACC0" w14:textId="77777777" w:rsidR="0012688A" w:rsidRPr="0012688A" w:rsidRDefault="0012688A" w:rsidP="0012688A">
      <w:pPr>
        <w:tabs>
          <w:tab w:val="left" w:pos="7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lastRenderedPageBreak/>
        <w:t>O B R A Z L O Ž E NJ E</w:t>
      </w:r>
    </w:p>
    <w:p w14:paraId="0890F0F5" w14:textId="39502532" w:rsidR="0012688A" w:rsidRPr="0012688A" w:rsidRDefault="0012688A" w:rsidP="0012688A">
      <w:pPr>
        <w:tabs>
          <w:tab w:val="left" w:pos="7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uz Odluku o osnivanju Savjeta mladih Općine </w:t>
      </w:r>
      <w:r w:rsidR="00511EF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Sopje</w:t>
      </w:r>
    </w:p>
    <w:p w14:paraId="3B78AB1D" w14:textId="77777777" w:rsidR="0012688A" w:rsidRPr="0012688A" w:rsidRDefault="0012688A" w:rsidP="0012688A">
      <w:p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1F4955A6" w14:textId="77777777" w:rsidR="0012688A" w:rsidRPr="0012688A" w:rsidRDefault="0012688A" w:rsidP="0012688A">
      <w:p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38E9FD02" w14:textId="039C0AA0" w:rsidR="00AA6B67" w:rsidRPr="00AA6B67" w:rsidRDefault="00AA6B67" w:rsidP="00AA6B67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A6B67">
        <w:t>PRAVNA OSNOVA</w:t>
      </w:r>
    </w:p>
    <w:p w14:paraId="4AC75EC8" w14:textId="0662725C" w:rsidR="00AA6B67" w:rsidRPr="00AA6B67" w:rsidRDefault="00AA6B67" w:rsidP="00AA6B67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AA6B67">
        <w:t xml:space="preserve">Člankom 6. stavkom 1. Zakona o savjetima mladih (Narodne novine, broj: 41/14 i 83/23) propisano je da predstavničko tijelo jedinice lokalne, odnosno regionalne (područne) samouprave </w:t>
      </w:r>
      <w:r w:rsidR="00330E46" w:rsidRPr="00AA6B67">
        <w:t xml:space="preserve">na prvoj sjednici nakon konstituirajuće sjednice </w:t>
      </w:r>
      <w:r w:rsidRPr="00AA6B67">
        <w:t>donosi Odluku o osnivanju savjeta mladih.</w:t>
      </w:r>
    </w:p>
    <w:p w14:paraId="01322C85" w14:textId="77777777" w:rsidR="00AA6B67" w:rsidRPr="00AA6B67" w:rsidRDefault="00AA6B67" w:rsidP="00AA6B67">
      <w:pPr>
        <w:tabs>
          <w:tab w:val="left" w:pos="72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2EFC70A" w14:textId="03FFA38E" w:rsidR="00AA6B67" w:rsidRPr="0012688A" w:rsidRDefault="00AA6B67" w:rsidP="00AA6B67">
      <w:pPr>
        <w:tabs>
          <w:tab w:val="left" w:pos="72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OBRAZLOŽENJE</w:t>
      </w:r>
    </w:p>
    <w:p w14:paraId="5DCFF248" w14:textId="333D3B83" w:rsidR="00330E46" w:rsidRPr="00330E46" w:rsidRDefault="00330E46" w:rsidP="00AA6B67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330E46">
        <w:t xml:space="preserve">Odlukom se utvrđuje broj članova Savjeta, način izbora članova Savjeta, način predlaganja kandidata za izbor članova Savjeta te rokovi provedbe izbora za članove Savjeta, radno tijelo </w:t>
      </w:r>
      <w:r w:rsidR="00AA6B67">
        <w:t xml:space="preserve">Općinskog </w:t>
      </w:r>
      <w:r w:rsidRPr="00330E46">
        <w:t xml:space="preserve">vijeća </w:t>
      </w:r>
      <w:r w:rsidR="00AA6B67">
        <w:t>Općine Sopje</w:t>
      </w:r>
      <w:r w:rsidRPr="00330E46">
        <w:t xml:space="preserve"> koje provjerava valjanost kandidatura i izrađuje listu valjanih kandidatura, način konstituiranja Savjeta, izbor i razrješenje predsjednika Savjeta, djelokrug i način rada Savjeta, mandat članova, pravo na naknadu za sudjelovanje na sjednicama Savjeta i naknadu troškova neposredno vezanih uz rad u Savjetu, postupak donošenja poslovnika o radu i programa rada Savjeta, osnivanje povremenih i stalnih radnih tijela Savjeta, način utjecaja Savjeta na rad vijeća u postupku donošenja odluka i drugih akata od neposrednog interesa za mlade i u vezi s mladima, način financiranja rada i programa Savjeta te osiguravanje prostornih i drugih uvjeta za rad Savjeta, suradnja s drugim savjetima mladih te odnos Savjeta i predstavničkog te izvršnog tijela </w:t>
      </w:r>
      <w:r w:rsidR="00AA6B67">
        <w:t>Općine Sopje.</w:t>
      </w:r>
    </w:p>
    <w:p w14:paraId="2D06DBF9" w14:textId="77777777" w:rsidR="00AA6B67" w:rsidRPr="00AA6B67" w:rsidRDefault="00AA6B67" w:rsidP="00AA6B67">
      <w:pPr>
        <w:tabs>
          <w:tab w:val="left" w:pos="72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B31A4B0" w14:textId="77777777" w:rsidR="00AA6B67" w:rsidRPr="00AA6B67" w:rsidRDefault="00AA6B67" w:rsidP="00AA6B67">
      <w:pPr>
        <w:tabs>
          <w:tab w:val="left" w:pos="72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A6B6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Savjet mladih Općine Sopje (u nastavku teksta: Savjet mladih) je savjetodavno tijelo Općine Sopje, koje promiče i zagovara prava, potrebe i interese mladih u cilju njihovog sudjelovanja i odlučivanja o upravljanju javnim poslovima od interesa i značaja za mlade, aktivno uključivanje mladih u javni život te informiranje i savjetovanje mladih općine Sopje.</w:t>
      </w:r>
    </w:p>
    <w:p w14:paraId="2E7D95D4" w14:textId="77777777" w:rsidR="0012688A" w:rsidRPr="0012688A" w:rsidRDefault="0012688A" w:rsidP="00AA6B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3AEA3BB" w14:textId="156B6FC5" w:rsidR="0012688A" w:rsidRPr="0012688A" w:rsidRDefault="0012688A" w:rsidP="00AA6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68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Uvažavajući sve prethodno navedeno predlaže se Općinskom vijeću Općine </w:t>
      </w:r>
      <w:r w:rsidR="00511E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razmatranje i donošenje Odluke o osnivanju Savjeta mladih Općine </w:t>
      </w:r>
      <w:r w:rsidR="00511E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Sopje</w:t>
      </w:r>
      <w:r w:rsidRPr="001268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DCBFB46" w14:textId="77777777" w:rsidR="0012688A" w:rsidRDefault="0012688A" w:rsidP="00AA6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F013529" w14:textId="77777777" w:rsidR="00AA6B67" w:rsidRPr="0012688A" w:rsidRDefault="00AA6B67" w:rsidP="00AA6B6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D65E062" w14:textId="63752A80" w:rsidR="0050332D" w:rsidRPr="00AA6B67" w:rsidRDefault="00AA6B67" w:rsidP="00AA6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B67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2528EF0E" w14:textId="299D8716" w:rsidR="00AA6B67" w:rsidRPr="00AA6B67" w:rsidRDefault="00AA6B67" w:rsidP="00AA6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B67">
        <w:rPr>
          <w:rFonts w:ascii="Times New Roman" w:hAnsi="Times New Roman" w:cs="Times New Roman"/>
          <w:sz w:val="24"/>
          <w:szCs w:val="24"/>
        </w:rPr>
        <w:t>OPĆINE SOPJE</w:t>
      </w:r>
    </w:p>
    <w:sectPr w:rsidR="00AA6B67" w:rsidRPr="00AA6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35EB"/>
    <w:multiLevelType w:val="hybridMultilevel"/>
    <w:tmpl w:val="7BC003AA"/>
    <w:lvl w:ilvl="0" w:tplc="BB10F1A8">
      <w:numFmt w:val="bullet"/>
      <w:lvlText w:val=""/>
      <w:lvlJc w:val="left"/>
      <w:pPr>
        <w:ind w:left="220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16E4655B"/>
    <w:multiLevelType w:val="hybridMultilevel"/>
    <w:tmpl w:val="61381B6C"/>
    <w:lvl w:ilvl="0" w:tplc="EAB81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7F8B"/>
    <w:multiLevelType w:val="hybridMultilevel"/>
    <w:tmpl w:val="88722468"/>
    <w:lvl w:ilvl="0" w:tplc="EAB81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7B11"/>
    <w:multiLevelType w:val="hybridMultilevel"/>
    <w:tmpl w:val="4B4C2D68"/>
    <w:lvl w:ilvl="0" w:tplc="B7E2CF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D306335"/>
    <w:multiLevelType w:val="hybridMultilevel"/>
    <w:tmpl w:val="8A46153C"/>
    <w:lvl w:ilvl="0" w:tplc="EAB81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D56FB"/>
    <w:multiLevelType w:val="hybridMultilevel"/>
    <w:tmpl w:val="63E6CBD0"/>
    <w:lvl w:ilvl="0" w:tplc="EAB81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D4D62"/>
    <w:multiLevelType w:val="hybridMultilevel"/>
    <w:tmpl w:val="3CC243CE"/>
    <w:lvl w:ilvl="0" w:tplc="FD4858E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4D5156"/>
        <w:sz w:val="21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8C7DA2"/>
    <w:multiLevelType w:val="hybridMultilevel"/>
    <w:tmpl w:val="AD761B5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4041C6C"/>
    <w:multiLevelType w:val="hybridMultilevel"/>
    <w:tmpl w:val="42AE5AC4"/>
    <w:lvl w:ilvl="0" w:tplc="EC2E46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40E1DEB"/>
    <w:multiLevelType w:val="hybridMultilevel"/>
    <w:tmpl w:val="BDCAA3F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11033"/>
    <w:multiLevelType w:val="hybridMultilevel"/>
    <w:tmpl w:val="4E0C766E"/>
    <w:lvl w:ilvl="0" w:tplc="D298937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51F38"/>
    <w:multiLevelType w:val="hybridMultilevel"/>
    <w:tmpl w:val="4ED6B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4027"/>
    <w:multiLevelType w:val="hybridMultilevel"/>
    <w:tmpl w:val="BBEE3EEC"/>
    <w:lvl w:ilvl="0" w:tplc="EAB81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C00E8"/>
    <w:multiLevelType w:val="hybridMultilevel"/>
    <w:tmpl w:val="05E21F3A"/>
    <w:lvl w:ilvl="0" w:tplc="EAB81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053D5"/>
    <w:multiLevelType w:val="hybridMultilevel"/>
    <w:tmpl w:val="582857A2"/>
    <w:lvl w:ilvl="0" w:tplc="930A53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5B6A4DF4"/>
    <w:multiLevelType w:val="hybridMultilevel"/>
    <w:tmpl w:val="BF1E9A8C"/>
    <w:lvl w:ilvl="0" w:tplc="EAB81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46296"/>
    <w:multiLevelType w:val="multilevel"/>
    <w:tmpl w:val="09E85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3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5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7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8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</w:abstractNum>
  <w:abstractNum w:abstractNumId="18" w15:restartNumberingAfterBreak="0">
    <w:nsid w:val="5D6D6836"/>
    <w:multiLevelType w:val="hybridMultilevel"/>
    <w:tmpl w:val="353C965C"/>
    <w:lvl w:ilvl="0" w:tplc="EAB81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51F2A"/>
    <w:multiLevelType w:val="hybridMultilevel"/>
    <w:tmpl w:val="78CC977C"/>
    <w:lvl w:ilvl="0" w:tplc="EAB81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708D5"/>
    <w:multiLevelType w:val="hybridMultilevel"/>
    <w:tmpl w:val="4C863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C38F8"/>
    <w:multiLevelType w:val="hybridMultilevel"/>
    <w:tmpl w:val="A7C24EFC"/>
    <w:lvl w:ilvl="0" w:tplc="EAB81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B3AB8"/>
    <w:multiLevelType w:val="hybridMultilevel"/>
    <w:tmpl w:val="8ACE681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B16CB"/>
    <w:multiLevelType w:val="hybridMultilevel"/>
    <w:tmpl w:val="3AF05EA6"/>
    <w:lvl w:ilvl="0" w:tplc="EAB81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3784B"/>
    <w:multiLevelType w:val="hybridMultilevel"/>
    <w:tmpl w:val="79A8BB52"/>
    <w:lvl w:ilvl="0" w:tplc="D3EA5F5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1868760162">
    <w:abstractNumId w:val="15"/>
  </w:num>
  <w:num w:numId="2" w16cid:durableId="1373262303">
    <w:abstractNumId w:val="3"/>
  </w:num>
  <w:num w:numId="3" w16cid:durableId="727647731">
    <w:abstractNumId w:val="9"/>
  </w:num>
  <w:num w:numId="4" w16cid:durableId="2058428340">
    <w:abstractNumId w:val="24"/>
  </w:num>
  <w:num w:numId="5" w16cid:durableId="1677422934">
    <w:abstractNumId w:val="0"/>
  </w:num>
  <w:num w:numId="6" w16cid:durableId="12794910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282904">
    <w:abstractNumId w:val="8"/>
  </w:num>
  <w:num w:numId="8" w16cid:durableId="1027178232">
    <w:abstractNumId w:val="11"/>
  </w:num>
  <w:num w:numId="9" w16cid:durableId="1395396423">
    <w:abstractNumId w:val="6"/>
  </w:num>
  <w:num w:numId="10" w16cid:durableId="1135299457">
    <w:abstractNumId w:val="12"/>
  </w:num>
  <w:num w:numId="11" w16cid:durableId="1393118554">
    <w:abstractNumId w:val="20"/>
  </w:num>
  <w:num w:numId="12" w16cid:durableId="1219319837">
    <w:abstractNumId w:val="13"/>
  </w:num>
  <w:num w:numId="13" w16cid:durableId="383142219">
    <w:abstractNumId w:val="10"/>
  </w:num>
  <w:num w:numId="14" w16cid:durableId="2141457157">
    <w:abstractNumId w:val="22"/>
  </w:num>
  <w:num w:numId="15" w16cid:durableId="1961304810">
    <w:abstractNumId w:val="7"/>
  </w:num>
  <w:num w:numId="16" w16cid:durableId="811022257">
    <w:abstractNumId w:val="4"/>
  </w:num>
  <w:num w:numId="17" w16cid:durableId="1031152803">
    <w:abstractNumId w:val="21"/>
  </w:num>
  <w:num w:numId="18" w16cid:durableId="853685863">
    <w:abstractNumId w:val="14"/>
  </w:num>
  <w:num w:numId="19" w16cid:durableId="1151211993">
    <w:abstractNumId w:val="1"/>
  </w:num>
  <w:num w:numId="20" w16cid:durableId="1542279246">
    <w:abstractNumId w:val="18"/>
  </w:num>
  <w:num w:numId="21" w16cid:durableId="2017657805">
    <w:abstractNumId w:val="2"/>
  </w:num>
  <w:num w:numId="22" w16cid:durableId="50008515">
    <w:abstractNumId w:val="5"/>
  </w:num>
  <w:num w:numId="23" w16cid:durableId="167913781">
    <w:abstractNumId w:val="16"/>
  </w:num>
  <w:num w:numId="24" w16cid:durableId="439185029">
    <w:abstractNumId w:val="23"/>
  </w:num>
  <w:num w:numId="25" w16cid:durableId="677118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DF"/>
    <w:rsid w:val="000601FE"/>
    <w:rsid w:val="000B1A1F"/>
    <w:rsid w:val="0011257F"/>
    <w:rsid w:val="001128CF"/>
    <w:rsid w:val="0012688A"/>
    <w:rsid w:val="00135380"/>
    <w:rsid w:val="00147181"/>
    <w:rsid w:val="0018076F"/>
    <w:rsid w:val="00267842"/>
    <w:rsid w:val="00330E46"/>
    <w:rsid w:val="00363237"/>
    <w:rsid w:val="003D5EAA"/>
    <w:rsid w:val="0048400F"/>
    <w:rsid w:val="004E57E4"/>
    <w:rsid w:val="004F3C77"/>
    <w:rsid w:val="0050332D"/>
    <w:rsid w:val="00504E60"/>
    <w:rsid w:val="00511EFC"/>
    <w:rsid w:val="005809C3"/>
    <w:rsid w:val="005D36DF"/>
    <w:rsid w:val="005E5D53"/>
    <w:rsid w:val="0064551E"/>
    <w:rsid w:val="006C706E"/>
    <w:rsid w:val="006D585D"/>
    <w:rsid w:val="00704C15"/>
    <w:rsid w:val="007D7AFE"/>
    <w:rsid w:val="0081334E"/>
    <w:rsid w:val="00815225"/>
    <w:rsid w:val="00834CF2"/>
    <w:rsid w:val="008A3409"/>
    <w:rsid w:val="00920469"/>
    <w:rsid w:val="00925321"/>
    <w:rsid w:val="009A4139"/>
    <w:rsid w:val="00A04B21"/>
    <w:rsid w:val="00A5604E"/>
    <w:rsid w:val="00AA6B67"/>
    <w:rsid w:val="00AF0D5B"/>
    <w:rsid w:val="00B048C5"/>
    <w:rsid w:val="00B501F3"/>
    <w:rsid w:val="00BD4946"/>
    <w:rsid w:val="00C81462"/>
    <w:rsid w:val="00D069B1"/>
    <w:rsid w:val="00D11E4B"/>
    <w:rsid w:val="00D561B3"/>
    <w:rsid w:val="00D64878"/>
    <w:rsid w:val="00D8164A"/>
    <w:rsid w:val="00DA79EF"/>
    <w:rsid w:val="00E65AAF"/>
    <w:rsid w:val="00EA3247"/>
    <w:rsid w:val="00F468BE"/>
    <w:rsid w:val="00FC163B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6A7C"/>
  <w15:chartTrackingRefBased/>
  <w15:docId w15:val="{4C8E7D6D-3A1C-4474-B330-BD687066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semiHidden/>
    <w:rsid w:val="0012688A"/>
  </w:style>
  <w:style w:type="paragraph" w:styleId="Podnoje">
    <w:name w:val="footer"/>
    <w:basedOn w:val="Normal"/>
    <w:link w:val="PodnojeChar"/>
    <w:rsid w:val="001268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rsid w:val="0012688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Brojstranice">
    <w:name w:val="page number"/>
    <w:basedOn w:val="Zadanifontodlomka"/>
    <w:rsid w:val="0012688A"/>
  </w:style>
  <w:style w:type="paragraph" w:styleId="Zaglavlje">
    <w:name w:val="header"/>
    <w:basedOn w:val="Normal"/>
    <w:link w:val="ZaglavljeChar"/>
    <w:rsid w:val="001268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aglavljeChar">
    <w:name w:val="Zaglavlje Char"/>
    <w:basedOn w:val="Zadanifontodlomka"/>
    <w:link w:val="Zaglavlje"/>
    <w:rsid w:val="0012688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Odlomakpopisa">
    <w:name w:val="List Paragraph"/>
    <w:basedOn w:val="Normal"/>
    <w:uiPriority w:val="34"/>
    <w:qFormat/>
    <w:rsid w:val="0012688A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eupadljivoisticanje">
    <w:name w:val="Subtle Emphasis"/>
    <w:uiPriority w:val="19"/>
    <w:qFormat/>
    <w:rsid w:val="0012688A"/>
    <w:rPr>
      <w:i/>
      <w:iCs/>
      <w:color w:val="404040"/>
    </w:rPr>
  </w:style>
  <w:style w:type="paragraph" w:styleId="Bezproreda">
    <w:name w:val="No Spacing"/>
    <w:uiPriority w:val="1"/>
    <w:qFormat/>
    <w:rsid w:val="001268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rsid w:val="0012688A"/>
    <w:pPr>
      <w:spacing w:after="0" w:line="240" w:lineRule="auto"/>
    </w:pPr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TekstbaloniaChar">
    <w:name w:val="Tekst balončića Char"/>
    <w:basedOn w:val="Zadanifontodlomka"/>
    <w:link w:val="Tekstbalonia"/>
    <w:rsid w:val="0012688A"/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t-9-8">
    <w:name w:val="t-9-8"/>
    <w:basedOn w:val="Normal"/>
    <w:rsid w:val="0012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33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3444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Sopje</dc:creator>
  <cp:keywords/>
  <dc:description/>
  <cp:lastModifiedBy>Općina Sopje</cp:lastModifiedBy>
  <cp:revision>5</cp:revision>
  <cp:lastPrinted>2025-07-04T10:59:00Z</cp:lastPrinted>
  <dcterms:created xsi:type="dcterms:W3CDTF">2025-08-28T19:04:00Z</dcterms:created>
  <dcterms:modified xsi:type="dcterms:W3CDTF">2025-06-05T09:55:00Z</dcterms:modified>
</cp:coreProperties>
</file>